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00" w:rsidRDefault="00993A00" w:rsidP="00993A00">
      <w:pPr>
        <w:spacing w:line="48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0FF7" w:rsidRPr="004B327E" w:rsidRDefault="00993A00" w:rsidP="00993A00">
      <w:pPr>
        <w:spacing w:line="48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B327E">
        <w:rPr>
          <w:rFonts w:ascii="Times New Roman" w:hAnsi="Times New Roman" w:cs="Times New Roman"/>
          <w:b/>
          <w:sz w:val="72"/>
          <w:szCs w:val="72"/>
        </w:rPr>
        <w:t>Our first unit’s theme is identity. Considering this commercial and the article you just read, what do you believe is Coke’s message about America’s (or an American’s) identity?</w:t>
      </w:r>
    </w:p>
    <w:sectPr w:rsidR="00E00FF7" w:rsidRPr="004B327E" w:rsidSect="00E0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A00"/>
    <w:rsid w:val="004B327E"/>
    <w:rsid w:val="004E7268"/>
    <w:rsid w:val="00770880"/>
    <w:rsid w:val="00856887"/>
    <w:rsid w:val="00993A00"/>
    <w:rsid w:val="00DA1E33"/>
    <w:rsid w:val="00DC2A04"/>
    <w:rsid w:val="00E00FF7"/>
    <w:rsid w:val="00F173D7"/>
    <w:rsid w:val="00F2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2</cp:revision>
  <dcterms:created xsi:type="dcterms:W3CDTF">2014-02-10T17:47:00Z</dcterms:created>
  <dcterms:modified xsi:type="dcterms:W3CDTF">2014-02-10T18:53:00Z</dcterms:modified>
</cp:coreProperties>
</file>